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31" w:rsidRDefault="00950248">
      <w:pPr>
        <w:pStyle w:val="Bodytext30"/>
        <w:shd w:val="clear" w:color="auto" w:fill="auto"/>
        <w:spacing w:after="50" w:line="360" w:lineRule="exact"/>
      </w:pPr>
      <w:r>
        <w:rPr>
          <w:rStyle w:val="Bodytext31"/>
          <w:b/>
          <w:bCs/>
        </w:rPr>
        <w:t>Ranking and Seeding Criteria for the Tournament Calendar Year</w:t>
      </w:r>
    </w:p>
    <w:p w:rsidR="00F50431" w:rsidRDefault="0015112F">
      <w:pPr>
        <w:pStyle w:val="Bodytext30"/>
        <w:shd w:val="clear" w:color="auto" w:fill="auto"/>
        <w:spacing w:after="369" w:line="360" w:lineRule="exact"/>
        <w:ind w:left="120"/>
        <w:jc w:val="center"/>
      </w:pPr>
      <w:r>
        <w:rPr>
          <w:rStyle w:val="Bodytext31"/>
          <w:b/>
          <w:bCs/>
        </w:rPr>
        <w:t>2024</w:t>
      </w:r>
      <w:r w:rsidR="00950248">
        <w:rPr>
          <w:rStyle w:val="Bodytext31"/>
          <w:b/>
          <w:bCs/>
        </w:rPr>
        <w:t>-2</w:t>
      </w:r>
      <w:r>
        <w:rPr>
          <w:rStyle w:val="Bodytext31"/>
          <w:b/>
          <w:bCs/>
        </w:rPr>
        <w:t>5</w:t>
      </w:r>
    </w:p>
    <w:p w:rsidR="00F50431" w:rsidRDefault="00950248">
      <w:pPr>
        <w:pStyle w:val="Bodytext20"/>
        <w:numPr>
          <w:ilvl w:val="0"/>
          <w:numId w:val="1"/>
        </w:numPr>
        <w:shd w:val="clear" w:color="auto" w:fill="auto"/>
        <w:tabs>
          <w:tab w:val="left" w:pos="814"/>
        </w:tabs>
        <w:spacing w:before="0"/>
        <w:ind w:left="660"/>
      </w:pPr>
      <w:r>
        <w:t>Draw is open to all and will be done Electronically, Seeding</w:t>
      </w:r>
      <w:r>
        <w:br/>
        <w:t>for the tournament will be given by Committee, and decision</w:t>
      </w:r>
      <w:r>
        <w:br/>
        <w:t>of committee will be final and binding.</w:t>
      </w:r>
    </w:p>
    <w:p w:rsidR="00F50431" w:rsidRDefault="00950248">
      <w:pPr>
        <w:pStyle w:val="Bodytext20"/>
        <w:numPr>
          <w:ilvl w:val="0"/>
          <w:numId w:val="1"/>
        </w:numPr>
        <w:shd w:val="clear" w:color="auto" w:fill="auto"/>
        <w:tabs>
          <w:tab w:val="left" w:pos="814"/>
        </w:tabs>
        <w:spacing w:before="0" w:line="413" w:lineRule="exact"/>
        <w:ind w:left="660"/>
      </w:pPr>
      <w:r>
        <w:t>For 1</w:t>
      </w:r>
      <w:r>
        <w:rPr>
          <w:vertAlign w:val="superscript"/>
        </w:rPr>
        <w:t>st</w:t>
      </w:r>
      <w:r>
        <w:t xml:space="preserve"> Tournament Seeding will be given on basis of Fina</w:t>
      </w:r>
      <w:r w:rsidR="00356023">
        <w:t>l</w:t>
      </w:r>
      <w:r w:rsidR="00356023">
        <w:br/>
        <w:t>Rankings of last Year 1.e 2023</w:t>
      </w:r>
      <w:r>
        <w:t>.From 2</w:t>
      </w:r>
      <w:r>
        <w:rPr>
          <w:vertAlign w:val="superscript"/>
        </w:rPr>
        <w:t>nd</w:t>
      </w:r>
      <w:r>
        <w:t xml:space="preserve"> Tournament</w:t>
      </w:r>
      <w:r>
        <w:br/>
        <w:t>onwards Ranking and Seeding to be given on points</w:t>
      </w:r>
      <w:r>
        <w:br/>
        <w:t>accumulated.</w:t>
      </w:r>
    </w:p>
    <w:p w:rsidR="00F50431" w:rsidRDefault="00950248">
      <w:pPr>
        <w:pStyle w:val="Bodytext20"/>
        <w:numPr>
          <w:ilvl w:val="0"/>
          <w:numId w:val="1"/>
        </w:numPr>
        <w:shd w:val="clear" w:color="auto" w:fill="auto"/>
        <w:tabs>
          <w:tab w:val="left" w:pos="814"/>
        </w:tabs>
        <w:spacing w:before="0"/>
        <w:ind w:left="660"/>
      </w:pPr>
      <w:r>
        <w:t>Every tournament seeds 3&amp;4 will be shuffled, seeds 5to 8</w:t>
      </w:r>
      <w:r>
        <w:br/>
        <w:t>will be shuffled, seeds 9 to 12 will be shuffled and 13 to 16</w:t>
      </w:r>
      <w:r>
        <w:br/>
        <w:t>will be shuffled. Points for positions up to 32 as far as</w:t>
      </w:r>
      <w:r>
        <w:br/>
        <w:t>possible to be awarded.</w:t>
      </w:r>
    </w:p>
    <w:p w:rsidR="00F50431" w:rsidRDefault="00950248">
      <w:pPr>
        <w:pStyle w:val="Bodytext20"/>
        <w:numPr>
          <w:ilvl w:val="0"/>
          <w:numId w:val="1"/>
        </w:numPr>
        <w:shd w:val="clear" w:color="auto" w:fill="auto"/>
        <w:tabs>
          <w:tab w:val="left" w:pos="814"/>
        </w:tabs>
        <w:spacing w:before="0"/>
        <w:ind w:left="660"/>
      </w:pPr>
      <w:r>
        <w:t>If no state data of any player is available then due weightage</w:t>
      </w:r>
      <w:r>
        <w:br/>
        <w:t>of his/her national ranking (only top 8) will be considered in</w:t>
      </w:r>
      <w:r>
        <w:br/>
        <w:t xml:space="preserve">all age </w:t>
      </w:r>
      <w:proofErr w:type="spellStart"/>
      <w:r>
        <w:t>catagories.But</w:t>
      </w:r>
      <w:proofErr w:type="spellEnd"/>
      <w:r>
        <w:t xml:space="preserve"> once the player participates in State</w:t>
      </w:r>
      <w:r>
        <w:br/>
        <w:t>Ranking Tournament above consideration will lapse.</w:t>
      </w:r>
    </w:p>
    <w:p w:rsidR="00F50431" w:rsidRDefault="00950248">
      <w:pPr>
        <w:pStyle w:val="Bodytext20"/>
        <w:numPr>
          <w:ilvl w:val="0"/>
          <w:numId w:val="1"/>
        </w:numPr>
        <w:shd w:val="clear" w:color="auto" w:fill="auto"/>
        <w:tabs>
          <w:tab w:val="left" w:pos="814"/>
        </w:tabs>
        <w:spacing w:before="0"/>
        <w:ind w:left="660"/>
      </w:pPr>
      <w:r>
        <w:t>Actual seeding given by the committee and seeding in draw</w:t>
      </w:r>
      <w:r>
        <w:br/>
        <w:t>may differ.</w:t>
      </w:r>
    </w:p>
    <w:p w:rsidR="00F50431" w:rsidRDefault="00950248">
      <w:pPr>
        <w:pStyle w:val="Bodytext20"/>
        <w:numPr>
          <w:ilvl w:val="0"/>
          <w:numId w:val="1"/>
        </w:numPr>
        <w:shd w:val="clear" w:color="auto" w:fill="auto"/>
        <w:tabs>
          <w:tab w:val="left" w:pos="814"/>
        </w:tabs>
        <w:spacing w:before="0"/>
        <w:ind w:left="660"/>
      </w:pPr>
      <w:r>
        <w:t>Any dispute or misrepresentation should be given in writing</w:t>
      </w:r>
      <w:r>
        <w:br/>
        <w:t xml:space="preserve">to </w:t>
      </w:r>
      <w:proofErr w:type="spellStart"/>
      <w:r>
        <w:t>he</w:t>
      </w:r>
      <w:proofErr w:type="spellEnd"/>
      <w:r>
        <w:t xml:space="preserve"> chief referee, who in turn will discuss the same with</w:t>
      </w:r>
      <w:r>
        <w:br/>
        <w:t>committee on immediate basis.</w:t>
      </w:r>
    </w:p>
    <w:p w:rsidR="00F50431" w:rsidRDefault="00950248">
      <w:pPr>
        <w:pStyle w:val="Bodytext20"/>
        <w:numPr>
          <w:ilvl w:val="0"/>
          <w:numId w:val="1"/>
        </w:numPr>
        <w:shd w:val="clear" w:color="auto" w:fill="auto"/>
        <w:tabs>
          <w:tab w:val="left" w:pos="814"/>
        </w:tabs>
        <w:spacing w:before="0"/>
        <w:ind w:left="660"/>
      </w:pPr>
      <w:r>
        <w:t>If a player due to genuine medical or any other reason has to</w:t>
      </w:r>
      <w:r>
        <w:br/>
        <w:t>forfeit his match or concede walkover he gets points of the</w:t>
      </w:r>
      <w:r>
        <w:br/>
        <w:t>round or no points at all if he leaves before point round.</w:t>
      </w:r>
    </w:p>
    <w:p w:rsidR="00F50431" w:rsidRDefault="00950248">
      <w:pPr>
        <w:pStyle w:val="Bodytext20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353"/>
        <w:ind w:left="660"/>
      </w:pPr>
      <w:r>
        <w:t>Points Structure for this year's tournaments, Ranking and</w:t>
      </w:r>
      <w:r>
        <w:br/>
        <w:t>State Championships will be same as last year.</w:t>
      </w:r>
    </w:p>
    <w:p w:rsidR="00F50431" w:rsidRDefault="00950248">
      <w:pPr>
        <w:pStyle w:val="Bodytext20"/>
        <w:shd w:val="clear" w:color="auto" w:fill="auto"/>
        <w:spacing w:before="0" w:line="446" w:lineRule="exact"/>
        <w:ind w:left="660" w:right="5180" w:firstLine="0"/>
        <w:jc w:val="left"/>
      </w:pPr>
      <w:r>
        <w:t>Shri Yatin Tipnis</w:t>
      </w:r>
      <w:r>
        <w:br/>
        <w:t xml:space="preserve">Secretary General, </w:t>
      </w:r>
      <w:r>
        <w:lastRenderedPageBreak/>
        <w:t>MSTTA</w:t>
      </w:r>
    </w:p>
    <w:sectPr w:rsidR="00F50431" w:rsidSect="00F50431">
      <w:pgSz w:w="11900" w:h="16840"/>
      <w:pgMar w:top="1618" w:right="962" w:bottom="1618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47" w:rsidRDefault="00FB4947" w:rsidP="00F50431">
      <w:r>
        <w:separator/>
      </w:r>
    </w:p>
  </w:endnote>
  <w:endnote w:type="continuationSeparator" w:id="0">
    <w:p w:rsidR="00FB4947" w:rsidRDefault="00FB4947" w:rsidP="00F5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47" w:rsidRDefault="00FB4947"/>
  </w:footnote>
  <w:footnote w:type="continuationSeparator" w:id="0">
    <w:p w:rsidR="00FB4947" w:rsidRDefault="00FB49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804"/>
    <w:multiLevelType w:val="multilevel"/>
    <w:tmpl w:val="0A92C55A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F50431"/>
    <w:rsid w:val="00054C32"/>
    <w:rsid w:val="000C2104"/>
    <w:rsid w:val="0015112F"/>
    <w:rsid w:val="002876F4"/>
    <w:rsid w:val="003125D4"/>
    <w:rsid w:val="00356023"/>
    <w:rsid w:val="008F24D5"/>
    <w:rsid w:val="00950248"/>
    <w:rsid w:val="00D17578"/>
    <w:rsid w:val="00E01868"/>
    <w:rsid w:val="00F50431"/>
    <w:rsid w:val="00FB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043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0431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F50431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1">
    <w:name w:val="Body text (3)"/>
    <w:basedOn w:val="Bodytext3"/>
    <w:rsid w:val="00F5043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F504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Bodytext30">
    <w:name w:val="Body text (3)"/>
    <w:basedOn w:val="Normal"/>
    <w:link w:val="Bodytext3"/>
    <w:rsid w:val="00F50431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rsid w:val="00F50431"/>
    <w:pPr>
      <w:shd w:val="clear" w:color="auto" w:fill="FFFFFF"/>
      <w:spacing w:before="540" w:line="437" w:lineRule="exact"/>
      <w:ind w:hanging="360"/>
      <w:jc w:val="both"/>
    </w:pPr>
    <w:rPr>
      <w:rFonts w:ascii="Calibri" w:eastAsia="Calibri" w:hAnsi="Calibri" w:cs="Calibri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Company>c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 2</cp:lastModifiedBy>
  <cp:revision>5</cp:revision>
  <dcterms:created xsi:type="dcterms:W3CDTF">2024-06-18T07:26:00Z</dcterms:created>
  <dcterms:modified xsi:type="dcterms:W3CDTF">2024-07-09T10:23:00Z</dcterms:modified>
</cp:coreProperties>
</file>